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F4" w:rsidRDefault="00CD24F4"/>
    <w:p w:rsidR="00CD24F4" w:rsidRDefault="00CD24F4"/>
    <w:p w:rsidR="00CD24F4" w:rsidRPr="00CD24F4" w:rsidRDefault="00CD24F4">
      <w:pPr>
        <w:rPr>
          <w:b/>
          <w:u w:val="single"/>
        </w:rPr>
      </w:pPr>
      <w:r w:rsidRPr="00CD24F4">
        <w:rPr>
          <w:b/>
          <w:u w:val="single"/>
        </w:rPr>
        <w:t xml:space="preserve">Attention:  </w:t>
      </w:r>
    </w:p>
    <w:p w:rsidR="00EA3E10" w:rsidRDefault="00CD24F4">
      <w:r w:rsidRPr="00CD24F4">
        <w:rPr>
          <w:b/>
        </w:rPr>
        <w:t>Commercial &amp; Residential Landlords</w:t>
      </w:r>
      <w:r>
        <w:t>; as per resolution #255-2020, there will be an annual registration fee due July 1, 2020.</w:t>
      </w:r>
    </w:p>
    <w:p w:rsidR="00CD24F4" w:rsidRDefault="00CD24F4">
      <w:r>
        <w:t>Commercial: $50.00, Residential:  $25.00</w:t>
      </w:r>
    </w:p>
    <w:p w:rsidR="00CD24F4" w:rsidRDefault="00CD24F4"/>
    <w:p w:rsidR="00CD24F4" w:rsidRDefault="00CD24F4"/>
    <w:p w:rsidR="00CD24F4" w:rsidRDefault="00CD24F4"/>
    <w:p w:rsidR="00CD24F4" w:rsidRPr="00CD24F4" w:rsidRDefault="00CD24F4">
      <w:pPr>
        <w:rPr>
          <w:b/>
          <w:u w:val="single"/>
        </w:rPr>
      </w:pPr>
      <w:r w:rsidRPr="00CD24F4">
        <w:rPr>
          <w:b/>
          <w:u w:val="single"/>
        </w:rPr>
        <w:t>Attention:</w:t>
      </w:r>
    </w:p>
    <w:p w:rsidR="00CD24F4" w:rsidRDefault="00CD24F4">
      <w:r w:rsidRPr="00CD24F4">
        <w:rPr>
          <w:b/>
        </w:rPr>
        <w:t>Business Owners</w:t>
      </w:r>
      <w:r>
        <w:t>; there will ne an annual business registration for of $100.00 due September 1</w:t>
      </w:r>
      <w:r w:rsidRPr="00CD24F4">
        <w:rPr>
          <w:vertAlign w:val="superscript"/>
        </w:rPr>
        <w:t>st</w:t>
      </w:r>
      <w:r>
        <w:t xml:space="preserve"> 2020</w:t>
      </w:r>
    </w:p>
    <w:p w:rsidR="00CD24F4" w:rsidRDefault="00CD24F4">
      <w:r>
        <w:t xml:space="preserve">All applicable forms are available on-line at </w:t>
      </w:r>
      <w:hyperlink r:id="rId4" w:history="1">
        <w:r w:rsidRPr="00AC1EEA">
          <w:rPr>
            <w:rStyle w:val="Hyperlink"/>
          </w:rPr>
          <w:t>www.boroughofmodenapa.org</w:t>
        </w:r>
      </w:hyperlink>
      <w:r>
        <w:t xml:space="preserve"> and at the Borough Hall beginning M</w:t>
      </w:r>
      <w:bookmarkStart w:id="0" w:name="_GoBack"/>
      <w:bookmarkEnd w:id="0"/>
      <w:r>
        <w:t>ay 1, 2020.</w:t>
      </w:r>
    </w:p>
    <w:sectPr w:rsidR="00CD24F4" w:rsidSect="00EA3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F4"/>
    <w:rsid w:val="003D50C4"/>
    <w:rsid w:val="00CD24F4"/>
    <w:rsid w:val="00E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80E7-7361-41FD-AC28-6BB1BF9D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5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oughofmoden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Modena Modena</dc:creator>
  <cp:keywords/>
  <dc:description/>
  <cp:lastModifiedBy>Modena Modena</cp:lastModifiedBy>
  <cp:revision>1</cp:revision>
  <dcterms:created xsi:type="dcterms:W3CDTF">2020-05-07T14:33:00Z</dcterms:created>
  <dcterms:modified xsi:type="dcterms:W3CDTF">2020-05-07T14:38:00Z</dcterms:modified>
</cp:coreProperties>
</file>